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49" w:rsidRPr="00CC1098" w:rsidRDefault="00A240B3">
      <w:pPr>
        <w:tabs>
          <w:tab w:val="left" w:pos="4080"/>
        </w:tabs>
        <w:spacing w:after="0" w:line="1527" w:lineRule="exact"/>
        <w:ind w:left="118" w:right="-20"/>
        <w:rPr>
          <w:rFonts w:ascii="Arial" w:eastAsia="Arial" w:hAnsi="Arial" w:cs="Arial"/>
          <w:sz w:val="24"/>
          <w:szCs w:val="24"/>
        </w:rPr>
      </w:pPr>
      <w:bookmarkStart w:id="0" w:name="_GoBack"/>
      <w:r w:rsidRPr="00CC1098">
        <w:rPr>
          <w:rFonts w:ascii="Arial" w:hAnsi="Arial" w:cs="Arial"/>
          <w:sz w:val="24"/>
          <w:szCs w:val="24"/>
        </w:rPr>
        <w:pict>
          <v:group id="_x0000_s1026" style="position:absolute;left:0;text-align:left;margin-left:44.55pt;margin-top:47.55pt;width:511pt;height:745pt;z-index:-251657216;mso-position-horizontal-relative:page;mso-position-vertical-relative:page" coordorigin="891,951" coordsize="10220,14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129;top:5425;width:8972;height:10417">
              <v:imagedata r:id="rId5" o:title=""/>
            </v:shape>
            <v:group id="_x0000_s1027" style="position:absolute;left:901;top:961;width:10200;height:14880" coordorigin="901,961" coordsize="10200,14880">
              <v:shape id="_x0000_s1029" style="position:absolute;left:901;top:961;width:10200;height:14880" coordorigin="901,961" coordsize="10200,14880" path="m901,961r10200,l11101,15841r-10200,l901,961e" fillcolor="#062" stroked="f">
                <v:path arrowok="t"/>
              </v:shape>
              <v:shape id="_x0000_s1028" type="#_x0000_t75" style="position:absolute;left:5415;top:13956;width:5114;height:1453">
                <v:imagedata r:id="rId6" o:title=""/>
              </v:shape>
            </v:group>
            <w10:wrap anchorx="page" anchory="page"/>
          </v:group>
        </w:pict>
      </w:r>
      <w:bookmarkEnd w:id="0"/>
      <w:r w:rsidR="006C3E34" w:rsidRPr="00CC1098">
        <w:rPr>
          <w:rFonts w:ascii="Arial" w:eastAsia="Arial" w:hAnsi="Arial" w:cs="Arial"/>
          <w:color w:val="FFFFFF"/>
          <w:position w:val="-1"/>
          <w:sz w:val="24"/>
          <w:szCs w:val="24"/>
        </w:rPr>
        <w:t>Donation and</w:t>
      </w:r>
    </w:p>
    <w:p w:rsidR="00087F49" w:rsidRPr="00CC1098" w:rsidRDefault="00087F49">
      <w:pPr>
        <w:spacing w:before="20" w:after="0" w:line="220" w:lineRule="exact"/>
        <w:rPr>
          <w:rFonts w:ascii="Arial" w:hAnsi="Arial" w:cs="Arial"/>
          <w:sz w:val="24"/>
          <w:szCs w:val="24"/>
        </w:rPr>
      </w:pPr>
    </w:p>
    <w:p w:rsidR="00087F49" w:rsidRPr="00CC1098" w:rsidRDefault="006C3E34">
      <w:pPr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 w:rsidRPr="00CC1098">
        <w:rPr>
          <w:rFonts w:ascii="Arial" w:eastAsia="Arial" w:hAnsi="Arial" w:cs="Arial"/>
          <w:color w:val="FFFFFF"/>
          <w:sz w:val="24"/>
          <w:szCs w:val="24"/>
        </w:rPr>
        <w:t>Relief Policy</w:t>
      </w:r>
    </w:p>
    <w:p w:rsidR="00087F49" w:rsidRPr="00CC1098" w:rsidRDefault="00087F49">
      <w:pPr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87F49" w:rsidRPr="00CC1098" w:rsidRDefault="00087F49">
      <w:pPr>
        <w:spacing w:after="0"/>
        <w:rPr>
          <w:rFonts w:ascii="Arial" w:hAnsi="Arial" w:cs="Arial"/>
          <w:sz w:val="24"/>
          <w:szCs w:val="24"/>
        </w:rPr>
        <w:sectPr w:rsidR="00087F49" w:rsidRPr="00CC1098">
          <w:type w:val="continuous"/>
          <w:pgSz w:w="11920" w:h="16840"/>
          <w:pgMar w:top="1480" w:right="1680" w:bottom="280" w:left="1300" w:header="708" w:footer="708" w:gutter="0"/>
          <w:cols w:space="708"/>
        </w:sectPr>
      </w:pPr>
    </w:p>
    <w:p w:rsidR="006C3E34" w:rsidRPr="00CC1098" w:rsidRDefault="006C3E34" w:rsidP="006C3E34">
      <w:pPr>
        <w:spacing w:before="80"/>
        <w:ind w:left="120"/>
        <w:jc w:val="both"/>
        <w:rPr>
          <w:rFonts w:ascii="Arial" w:hAnsi="Arial" w:cs="Arial"/>
          <w:sz w:val="24"/>
          <w:szCs w:val="24"/>
        </w:rPr>
      </w:pPr>
      <w:proofErr w:type="spellStart"/>
      <w:r w:rsidRPr="00CC1098">
        <w:rPr>
          <w:rFonts w:ascii="Arial" w:hAnsi="Arial" w:cs="Arial"/>
          <w:sz w:val="24"/>
          <w:szCs w:val="24"/>
        </w:rPr>
        <w:lastRenderedPageBreak/>
        <w:t>Garanti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</w:t>
      </w:r>
      <w:r w:rsidR="00A240B3" w:rsidRPr="00CC1098">
        <w:rPr>
          <w:rFonts w:ascii="Arial" w:hAnsi="Arial" w:cs="Arial"/>
          <w:sz w:val="24"/>
          <w:szCs w:val="24"/>
        </w:rPr>
        <w:t xml:space="preserve">Filo </w:t>
      </w:r>
      <w:proofErr w:type="spellStart"/>
      <w:r w:rsidR="00A240B3" w:rsidRPr="00CC1098">
        <w:rPr>
          <w:rFonts w:ascii="Arial" w:hAnsi="Arial" w:cs="Arial"/>
          <w:sz w:val="24"/>
          <w:szCs w:val="24"/>
        </w:rPr>
        <w:t>Yönetim</w:t>
      </w:r>
      <w:proofErr w:type="spellEnd"/>
      <w:r w:rsidR="00A240B3" w:rsidRPr="00CC10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0B3" w:rsidRPr="00CC1098">
        <w:rPr>
          <w:rFonts w:ascii="Arial" w:hAnsi="Arial" w:cs="Arial"/>
          <w:sz w:val="24"/>
          <w:szCs w:val="24"/>
        </w:rPr>
        <w:t>Hizmetleri</w:t>
      </w:r>
      <w:proofErr w:type="spellEnd"/>
      <w:r w:rsidR="00A240B3" w:rsidRPr="00CC1098">
        <w:rPr>
          <w:rFonts w:ascii="Arial" w:hAnsi="Arial" w:cs="Arial"/>
          <w:sz w:val="24"/>
          <w:szCs w:val="24"/>
        </w:rPr>
        <w:t xml:space="preserve"> </w:t>
      </w:r>
      <w:r w:rsidRPr="00CC1098">
        <w:rPr>
          <w:rFonts w:ascii="Arial" w:hAnsi="Arial" w:cs="Arial"/>
          <w:sz w:val="24"/>
          <w:szCs w:val="24"/>
        </w:rPr>
        <w:t xml:space="preserve">A.Ş. </w:t>
      </w:r>
      <w:r w:rsidR="00CC1098">
        <w:rPr>
          <w:rFonts w:ascii="Arial" w:hAnsi="Arial" w:cs="Arial"/>
          <w:sz w:val="24"/>
          <w:szCs w:val="24"/>
        </w:rPr>
        <w:t>may provide</w:t>
      </w:r>
      <w:r w:rsidRPr="00CC1098">
        <w:rPr>
          <w:rFonts w:ascii="Arial" w:hAnsi="Arial" w:cs="Arial"/>
          <w:sz w:val="24"/>
          <w:szCs w:val="24"/>
        </w:rPr>
        <w:t xml:space="preserve"> donat</w:t>
      </w:r>
      <w:r w:rsidR="00CC1098">
        <w:rPr>
          <w:rFonts w:ascii="Arial" w:hAnsi="Arial" w:cs="Arial"/>
          <w:sz w:val="24"/>
          <w:szCs w:val="24"/>
        </w:rPr>
        <w:t>ion</w:t>
      </w:r>
      <w:r w:rsidRPr="00CC1098">
        <w:rPr>
          <w:rFonts w:ascii="Arial" w:hAnsi="Arial" w:cs="Arial"/>
          <w:sz w:val="24"/>
          <w:szCs w:val="24"/>
        </w:rPr>
        <w:t xml:space="preserve"> and </w:t>
      </w:r>
      <w:r w:rsidR="00CC1098">
        <w:rPr>
          <w:rFonts w:ascii="Arial" w:hAnsi="Arial" w:cs="Arial"/>
          <w:sz w:val="24"/>
          <w:szCs w:val="24"/>
        </w:rPr>
        <w:t>relief to the</w:t>
      </w:r>
      <w:r w:rsidRPr="00CC1098">
        <w:rPr>
          <w:rFonts w:ascii="Arial" w:hAnsi="Arial" w:cs="Arial"/>
          <w:sz w:val="24"/>
          <w:szCs w:val="24"/>
        </w:rPr>
        <w:t xml:space="preserve"> people, non-governmental organizations, associations or foundations, public institutions and organizations operating in the fields of education, cultur</w:t>
      </w:r>
      <w:r w:rsidR="00CC1098">
        <w:rPr>
          <w:rFonts w:ascii="Arial" w:hAnsi="Arial" w:cs="Arial"/>
          <w:sz w:val="24"/>
          <w:szCs w:val="24"/>
        </w:rPr>
        <w:t xml:space="preserve">e, arts, environment and sports </w:t>
      </w:r>
      <w:r w:rsidR="00CC1098">
        <w:rPr>
          <w:rFonts w:ascii="Arial" w:hAnsi="Arial" w:cs="Arial"/>
          <w:sz w:val="24"/>
          <w:szCs w:val="24"/>
        </w:rPr>
        <w:t>w</w:t>
      </w:r>
      <w:r w:rsidR="00CC1098" w:rsidRPr="00CC1098">
        <w:rPr>
          <w:rFonts w:ascii="Arial" w:hAnsi="Arial" w:cs="Arial"/>
          <w:sz w:val="24"/>
          <w:szCs w:val="24"/>
        </w:rPr>
        <w:t>ith the understanding of cor</w:t>
      </w:r>
      <w:r w:rsidR="00CC1098">
        <w:rPr>
          <w:rFonts w:ascii="Arial" w:hAnsi="Arial" w:cs="Arial"/>
          <w:sz w:val="24"/>
          <w:szCs w:val="24"/>
        </w:rPr>
        <w:t xml:space="preserve">porate social responsibility. </w:t>
      </w:r>
    </w:p>
    <w:p w:rsidR="006C3E34" w:rsidRPr="00CC1098" w:rsidRDefault="006C3E34" w:rsidP="006C3E34">
      <w:pPr>
        <w:spacing w:before="20" w:line="207" w:lineRule="auto"/>
        <w:rPr>
          <w:rFonts w:ascii="Arial" w:eastAsia="Times New Roman" w:hAnsi="Arial" w:cs="Arial"/>
          <w:sz w:val="24"/>
          <w:szCs w:val="24"/>
        </w:rPr>
      </w:pPr>
      <w:r w:rsidRPr="00CC1098">
        <w:rPr>
          <w:rFonts w:ascii="Arial" w:eastAsia="Times New Roman" w:hAnsi="Arial" w:cs="Arial"/>
          <w:sz w:val="24"/>
          <w:szCs w:val="24"/>
        </w:rPr>
        <w:t xml:space="preserve"> </w:t>
      </w:r>
    </w:p>
    <w:p w:rsidR="006C3E34" w:rsidRPr="00CC1098" w:rsidRDefault="006C3E34" w:rsidP="006C3E34">
      <w:pPr>
        <w:spacing w:line="273" w:lineRule="auto"/>
        <w:ind w:left="120"/>
        <w:jc w:val="both"/>
        <w:rPr>
          <w:rFonts w:ascii="Arial" w:hAnsi="Arial" w:cs="Arial"/>
          <w:sz w:val="24"/>
          <w:szCs w:val="24"/>
        </w:rPr>
      </w:pPr>
      <w:proofErr w:type="spellStart"/>
      <w:r w:rsidRPr="00CC1098">
        <w:rPr>
          <w:rFonts w:ascii="Arial" w:hAnsi="Arial" w:cs="Arial"/>
          <w:sz w:val="24"/>
          <w:szCs w:val="24"/>
        </w:rPr>
        <w:t>Garanti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Filo </w:t>
      </w:r>
      <w:proofErr w:type="spellStart"/>
      <w:r w:rsidRPr="00CC1098">
        <w:rPr>
          <w:rFonts w:ascii="Arial" w:hAnsi="Arial" w:cs="Arial"/>
          <w:sz w:val="24"/>
          <w:szCs w:val="24"/>
        </w:rPr>
        <w:t>Yönetim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098">
        <w:rPr>
          <w:rFonts w:ascii="Arial" w:hAnsi="Arial" w:cs="Arial"/>
          <w:sz w:val="24"/>
          <w:szCs w:val="24"/>
        </w:rPr>
        <w:t>Hizmetleri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A.Ş</w:t>
      </w:r>
      <w:r w:rsidR="00CC1098">
        <w:rPr>
          <w:rFonts w:ascii="Arial" w:hAnsi="Arial" w:cs="Arial"/>
          <w:sz w:val="24"/>
          <w:szCs w:val="24"/>
        </w:rPr>
        <w:t>.</w:t>
      </w:r>
      <w:r w:rsidRPr="00CC1098">
        <w:rPr>
          <w:rFonts w:ascii="Arial" w:hAnsi="Arial" w:cs="Arial"/>
          <w:sz w:val="24"/>
          <w:szCs w:val="24"/>
        </w:rPr>
        <w:t xml:space="preserve"> also supports the realization of projects that will contribute to social development.</w:t>
      </w:r>
    </w:p>
    <w:p w:rsidR="006C3E34" w:rsidRPr="00CC1098" w:rsidRDefault="006C3E34" w:rsidP="006C3E34">
      <w:pPr>
        <w:spacing w:line="218" w:lineRule="auto"/>
        <w:rPr>
          <w:rFonts w:ascii="Arial" w:eastAsia="Times New Roman" w:hAnsi="Arial" w:cs="Arial"/>
          <w:sz w:val="24"/>
          <w:szCs w:val="24"/>
        </w:rPr>
      </w:pPr>
      <w:r w:rsidRPr="00CC1098">
        <w:rPr>
          <w:rFonts w:ascii="Arial" w:eastAsia="Times New Roman" w:hAnsi="Arial" w:cs="Arial"/>
          <w:sz w:val="24"/>
          <w:szCs w:val="24"/>
        </w:rPr>
        <w:t xml:space="preserve"> </w:t>
      </w:r>
    </w:p>
    <w:p w:rsidR="006C3E34" w:rsidRPr="00CC1098" w:rsidRDefault="006C3E34" w:rsidP="006C3E34">
      <w:pPr>
        <w:ind w:left="120"/>
        <w:jc w:val="both"/>
        <w:rPr>
          <w:rFonts w:ascii="Arial" w:hAnsi="Arial" w:cs="Arial"/>
          <w:sz w:val="24"/>
          <w:szCs w:val="24"/>
        </w:rPr>
      </w:pPr>
      <w:proofErr w:type="spellStart"/>
      <w:r w:rsidRPr="00CC1098">
        <w:rPr>
          <w:rFonts w:ascii="Arial" w:hAnsi="Arial" w:cs="Arial"/>
          <w:sz w:val="24"/>
          <w:szCs w:val="24"/>
        </w:rPr>
        <w:t>Garanti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Filo </w:t>
      </w:r>
      <w:proofErr w:type="spellStart"/>
      <w:r w:rsidRPr="00CC1098">
        <w:rPr>
          <w:rFonts w:ascii="Arial" w:hAnsi="Arial" w:cs="Arial"/>
          <w:sz w:val="24"/>
          <w:szCs w:val="24"/>
        </w:rPr>
        <w:t>Yönetim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098">
        <w:rPr>
          <w:rFonts w:ascii="Arial" w:hAnsi="Arial" w:cs="Arial"/>
          <w:sz w:val="24"/>
          <w:szCs w:val="24"/>
        </w:rPr>
        <w:t>Hizmetleri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A.Ş. makes all its donations and </w:t>
      </w:r>
      <w:r w:rsidR="00CC1098">
        <w:rPr>
          <w:rFonts w:ascii="Arial" w:hAnsi="Arial" w:cs="Arial"/>
          <w:sz w:val="24"/>
          <w:szCs w:val="24"/>
        </w:rPr>
        <w:t>reliefs</w:t>
      </w:r>
      <w:r w:rsidRPr="00CC1098">
        <w:rPr>
          <w:rFonts w:ascii="Arial" w:hAnsi="Arial" w:cs="Arial"/>
          <w:sz w:val="24"/>
          <w:szCs w:val="24"/>
        </w:rPr>
        <w:t xml:space="preserve"> in accordance with its mission and policies </w:t>
      </w:r>
      <w:r w:rsidR="00CC1098" w:rsidRPr="00CC1098">
        <w:rPr>
          <w:rFonts w:ascii="Arial" w:hAnsi="Arial" w:cs="Arial"/>
          <w:sz w:val="24"/>
          <w:szCs w:val="24"/>
        </w:rPr>
        <w:t>in areas that improve the vision of the individual and society</w:t>
      </w:r>
      <w:r w:rsidR="00CC1098" w:rsidRPr="00CC1098">
        <w:rPr>
          <w:rFonts w:ascii="Arial" w:hAnsi="Arial" w:cs="Arial"/>
          <w:sz w:val="24"/>
          <w:szCs w:val="24"/>
        </w:rPr>
        <w:t xml:space="preserve"> </w:t>
      </w:r>
      <w:r w:rsidRPr="00CC1098">
        <w:rPr>
          <w:rFonts w:ascii="Arial" w:hAnsi="Arial" w:cs="Arial"/>
          <w:sz w:val="24"/>
          <w:szCs w:val="24"/>
        </w:rPr>
        <w:t xml:space="preserve">and observing ethical principles. It can make donations in kind or in cash to real or legal persons in order to promote the corporate identity of </w:t>
      </w:r>
      <w:proofErr w:type="spellStart"/>
      <w:r w:rsidRPr="00CC1098">
        <w:rPr>
          <w:rFonts w:ascii="Arial" w:hAnsi="Arial" w:cs="Arial"/>
          <w:sz w:val="24"/>
          <w:szCs w:val="24"/>
        </w:rPr>
        <w:t>Garanti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Filo </w:t>
      </w:r>
      <w:proofErr w:type="spellStart"/>
      <w:r w:rsidRPr="00CC1098">
        <w:rPr>
          <w:rFonts w:ascii="Arial" w:hAnsi="Arial" w:cs="Arial"/>
          <w:sz w:val="24"/>
          <w:szCs w:val="24"/>
        </w:rPr>
        <w:t>Yönetim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1098">
        <w:rPr>
          <w:rFonts w:ascii="Arial" w:hAnsi="Arial" w:cs="Arial"/>
          <w:sz w:val="24"/>
          <w:szCs w:val="24"/>
        </w:rPr>
        <w:t>Hizmetleri</w:t>
      </w:r>
      <w:proofErr w:type="spellEnd"/>
      <w:r w:rsidRPr="00CC1098">
        <w:rPr>
          <w:rFonts w:ascii="Arial" w:hAnsi="Arial" w:cs="Arial"/>
          <w:sz w:val="24"/>
          <w:szCs w:val="24"/>
        </w:rPr>
        <w:t xml:space="preserve"> A.Ş.</w:t>
      </w:r>
    </w:p>
    <w:p w:rsidR="00087F49" w:rsidRPr="00CC1098" w:rsidRDefault="00087F49" w:rsidP="006C3E34">
      <w:pPr>
        <w:spacing w:before="78" w:after="0"/>
        <w:ind w:left="118" w:right="55"/>
        <w:jc w:val="both"/>
        <w:rPr>
          <w:rFonts w:ascii="Arial" w:eastAsia="Arial" w:hAnsi="Arial" w:cs="Arial"/>
          <w:sz w:val="24"/>
          <w:szCs w:val="24"/>
        </w:rPr>
      </w:pPr>
    </w:p>
    <w:sectPr w:rsidR="00087F49" w:rsidRPr="00CC1098"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7F49"/>
    <w:rsid w:val="00087F49"/>
    <w:rsid w:val="006C3E34"/>
    <w:rsid w:val="00A240B3"/>
    <w:rsid w:val="00C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710</Characters>
  <Application>Microsoft Office Word</Application>
  <DocSecurity>0</DocSecurity>
  <Lines>18</Lines>
  <Paragraphs>5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Vizyonsds</dc:subject>
  <dc:creator>Bekir AKGUN (GARANTI FILO-KURUMSAL ILETISIM)</dc:creator>
  <cp:lastModifiedBy>İlker</cp:lastModifiedBy>
  <cp:revision>4</cp:revision>
  <dcterms:created xsi:type="dcterms:W3CDTF">2020-12-25T15:39:00Z</dcterms:created>
  <dcterms:modified xsi:type="dcterms:W3CDTF">2020-12-30T08:20:00Z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2020-12-25T00:00:00Z</vt:filetime>
  </property>
</Properties>
</file>