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65A" w:rsidRPr="00303D87" w:rsidRDefault="00303D87">
      <w:pPr>
        <w:spacing w:after="0" w:line="1507" w:lineRule="exact"/>
        <w:ind w:left="101" w:right="-20"/>
        <w:rPr>
          <w:rFonts w:ascii="Arial" w:eastAsia="Arial" w:hAnsi="Arial" w:cs="Arial"/>
          <w:sz w:val="140"/>
          <w:szCs w:val="140"/>
        </w:rPr>
      </w:pPr>
      <w:r w:rsidRPr="00303D87">
        <w:pict>
          <v:group id="_x0000_s1028" style="position:absolute;left:0;text-align:left;margin-left:45pt;margin-top:48pt;width:510pt;height:744pt;z-index:-251659264;mso-position-horizontal-relative:page;mso-position-vertical-relative:page" coordorigin="900,960" coordsize="10200,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900;top:960;width:10200;height:14880">
              <v:imagedata r:id="rId6" o:title=""/>
            </v:shape>
            <v:shape id="_x0000_s1029" type="#_x0000_t75" style="position:absolute;left:5410;top:13951;width:5119;height:1457">
              <v:imagedata r:id="rId7" o:title=""/>
            </v:shape>
            <w10:wrap anchorx="page" anchory="page"/>
          </v:group>
        </w:pict>
      </w:r>
      <w:r w:rsidRPr="00303D87">
        <w:rPr>
          <w:rFonts w:ascii="Arial" w:eastAsia="Arial" w:hAnsi="Arial" w:cs="Arial"/>
          <w:color w:val="FFFFFF"/>
          <w:spacing w:val="1"/>
          <w:w w:val="95"/>
          <w:sz w:val="140"/>
          <w:szCs w:val="140"/>
        </w:rPr>
        <w:t>Corporate</w:t>
      </w:r>
    </w:p>
    <w:p w:rsidR="00B3565A" w:rsidRPr="00303D87" w:rsidRDefault="00B3565A">
      <w:pPr>
        <w:spacing w:before="1" w:after="0" w:line="120" w:lineRule="exact"/>
        <w:rPr>
          <w:sz w:val="12"/>
          <w:szCs w:val="12"/>
        </w:rPr>
      </w:pPr>
    </w:p>
    <w:p w:rsidR="00B3565A" w:rsidRPr="00303D87" w:rsidRDefault="00B3565A">
      <w:pPr>
        <w:spacing w:after="0" w:line="200" w:lineRule="exact"/>
        <w:rPr>
          <w:sz w:val="20"/>
          <w:szCs w:val="20"/>
        </w:rPr>
      </w:pPr>
    </w:p>
    <w:p w:rsidR="00B3565A" w:rsidRPr="00303D87" w:rsidRDefault="00B3565A">
      <w:pPr>
        <w:spacing w:after="0" w:line="200" w:lineRule="exact"/>
        <w:rPr>
          <w:sz w:val="20"/>
          <w:szCs w:val="20"/>
        </w:rPr>
      </w:pPr>
    </w:p>
    <w:p w:rsidR="00B3565A" w:rsidRPr="00303D87" w:rsidRDefault="00303D87">
      <w:pPr>
        <w:spacing w:after="0" w:line="240" w:lineRule="auto"/>
        <w:ind w:left="101" w:right="-20"/>
        <w:rPr>
          <w:rFonts w:ascii="Arial" w:eastAsia="Arial" w:hAnsi="Arial" w:cs="Arial"/>
          <w:sz w:val="140"/>
          <w:szCs w:val="140"/>
        </w:rPr>
      </w:pPr>
      <w:r w:rsidRPr="00303D87">
        <w:rPr>
          <w:rFonts w:ascii="Arial" w:eastAsia="Arial" w:hAnsi="Arial" w:cs="Arial"/>
          <w:color w:val="FFFFFF"/>
          <w:spacing w:val="-1"/>
          <w:w w:val="92"/>
          <w:sz w:val="140"/>
          <w:szCs w:val="140"/>
        </w:rPr>
        <w:t>Management</w:t>
      </w:r>
    </w:p>
    <w:p w:rsidR="00B3565A" w:rsidRPr="00303D87" w:rsidRDefault="00B3565A">
      <w:pPr>
        <w:spacing w:before="4" w:after="0" w:line="120" w:lineRule="exact"/>
        <w:rPr>
          <w:sz w:val="12"/>
          <w:szCs w:val="12"/>
        </w:rPr>
      </w:pPr>
    </w:p>
    <w:p w:rsidR="00B3565A" w:rsidRPr="00303D87" w:rsidRDefault="00B3565A">
      <w:pPr>
        <w:spacing w:after="0" w:line="200" w:lineRule="exact"/>
        <w:rPr>
          <w:sz w:val="20"/>
          <w:szCs w:val="20"/>
        </w:rPr>
      </w:pPr>
    </w:p>
    <w:p w:rsidR="00B3565A" w:rsidRPr="00303D87" w:rsidRDefault="00B3565A">
      <w:pPr>
        <w:spacing w:after="0" w:line="200" w:lineRule="exact"/>
        <w:rPr>
          <w:sz w:val="20"/>
          <w:szCs w:val="20"/>
        </w:rPr>
      </w:pPr>
    </w:p>
    <w:p w:rsidR="00B3565A" w:rsidRPr="00303D87" w:rsidRDefault="00303D87">
      <w:pPr>
        <w:spacing w:after="0" w:line="240" w:lineRule="auto"/>
        <w:ind w:left="101" w:right="-20"/>
        <w:rPr>
          <w:rFonts w:ascii="Arial" w:eastAsia="Arial" w:hAnsi="Arial" w:cs="Arial"/>
          <w:sz w:val="140"/>
          <w:szCs w:val="140"/>
        </w:rPr>
      </w:pPr>
      <w:r w:rsidRPr="00303D87">
        <w:rPr>
          <w:rFonts w:ascii="Arial" w:eastAsia="Arial" w:hAnsi="Arial" w:cs="Arial"/>
          <w:color w:val="FFFFFF"/>
          <w:spacing w:val="6"/>
          <w:w w:val="119"/>
          <w:sz w:val="140"/>
          <w:szCs w:val="140"/>
        </w:rPr>
        <w:t>Committee</w:t>
      </w:r>
    </w:p>
    <w:p w:rsidR="00B3565A" w:rsidRPr="00303D87" w:rsidRDefault="00B3565A">
      <w:pPr>
        <w:spacing w:after="0"/>
        <w:sectPr w:rsidR="00B3565A" w:rsidRPr="00303D87">
          <w:type w:val="continuous"/>
          <w:pgSz w:w="11900" w:h="16840"/>
          <w:pgMar w:top="1540" w:right="1680" w:bottom="280" w:left="1320" w:header="708" w:footer="708" w:gutter="0"/>
          <w:cols w:space="708"/>
        </w:sectPr>
      </w:pPr>
    </w:p>
    <w:p w:rsidR="00B3565A" w:rsidRPr="00303D87" w:rsidRDefault="00303D87" w:rsidP="00303D87">
      <w:pPr>
        <w:spacing w:before="26" w:after="0" w:line="642" w:lineRule="exact"/>
        <w:ind w:right="-20"/>
        <w:rPr>
          <w:rFonts w:ascii="Arial" w:eastAsia="Arial" w:hAnsi="Arial" w:cs="Arial"/>
          <w:color w:val="00B050"/>
          <w:sz w:val="56"/>
          <w:szCs w:val="56"/>
        </w:rPr>
      </w:pPr>
      <w:r w:rsidRPr="00303D87">
        <w:rPr>
          <w:color w:val="00B050"/>
        </w:rPr>
        <w:lastRenderedPageBreak/>
        <w:pict>
          <v:group id="_x0000_s1026" style="position:absolute;margin-left:69.5pt;margin-top:39.3pt;width:456.35pt;height:.1pt;z-index:-251658240;mso-position-horizontal-relative:page" coordorigin="1390,786" coordsize="9127,2">
            <v:shape id="_x0000_s1027" style="position:absolute;left:1390;top:786;width:9127;height:2" coordorigin="1390,786" coordsize="9127,0" path="m1390,786r9127,e" filled="f" strokecolor="#7e7e7e" strokeweight=".54311mm">
              <v:path arrowok="t"/>
            </v:shape>
            <w10:wrap anchorx="page"/>
          </v:group>
        </w:pict>
      </w:r>
      <w:r w:rsidRPr="00303D87">
        <w:rPr>
          <w:rFonts w:ascii="Arial" w:eastAsia="Arial" w:hAnsi="Arial" w:cs="Arial"/>
          <w:color w:val="00B050"/>
          <w:sz w:val="56"/>
          <w:szCs w:val="56"/>
        </w:rPr>
        <w:t>Corporate Management Committee</w:t>
      </w:r>
    </w:p>
    <w:p w:rsidR="00B3565A" w:rsidRPr="00303D87" w:rsidRDefault="00B3565A">
      <w:pPr>
        <w:spacing w:after="0" w:line="200" w:lineRule="exact"/>
        <w:rPr>
          <w:sz w:val="20"/>
          <w:szCs w:val="20"/>
        </w:rPr>
      </w:pPr>
    </w:p>
    <w:p w:rsidR="00B3565A" w:rsidRPr="00303D87" w:rsidRDefault="00B3565A">
      <w:pPr>
        <w:spacing w:before="5" w:after="0" w:line="200" w:lineRule="exact"/>
        <w:rPr>
          <w:rFonts w:ascii="Arial" w:hAnsi="Arial" w:cs="Arial"/>
        </w:rPr>
      </w:pPr>
    </w:p>
    <w:p w:rsidR="00303D87" w:rsidRPr="00303D87" w:rsidRDefault="00303D87" w:rsidP="00303D87">
      <w:pPr>
        <w:pStyle w:val="NormalWeb"/>
        <w:spacing w:before="20" w:beforeAutospacing="0" w:after="0" w:afterAutospacing="0"/>
        <w:ind w:right="5472"/>
        <w:jc w:val="both"/>
        <w:rPr>
          <w:rFonts w:ascii="Arial" w:hAnsi="Arial" w:cs="Arial"/>
          <w:sz w:val="22"/>
          <w:szCs w:val="22"/>
          <w:lang w:val="en-GB"/>
        </w:rPr>
      </w:pPr>
      <w:r w:rsidRPr="00303D87">
        <w:rPr>
          <w:rFonts w:ascii="Arial" w:hAnsi="Arial" w:cs="Arial"/>
          <w:color w:val="0076BB"/>
          <w:sz w:val="22"/>
          <w:szCs w:val="22"/>
          <w:lang w:val="en-GB"/>
        </w:rPr>
        <w:t>Purpose of the Committee</w:t>
      </w:r>
    </w:p>
    <w:p w:rsidR="00303D87" w:rsidRPr="00303D87" w:rsidRDefault="00303D87" w:rsidP="00303D87">
      <w:pPr>
        <w:pStyle w:val="NormalWeb"/>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p>
    <w:p w:rsidR="00303D87" w:rsidRPr="00303D87" w:rsidRDefault="00303D87" w:rsidP="00303D87">
      <w:pPr>
        <w:pStyle w:val="NormalWeb"/>
        <w:spacing w:before="0" w:beforeAutospacing="0" w:after="0" w:afterAutospacing="0"/>
        <w:ind w:right="60"/>
        <w:jc w:val="both"/>
        <w:rPr>
          <w:rFonts w:ascii="Arial" w:hAnsi="Arial" w:cs="Arial"/>
          <w:sz w:val="22"/>
          <w:szCs w:val="22"/>
          <w:lang w:val="en-GB"/>
        </w:rPr>
      </w:pPr>
      <w:proofErr w:type="spellStart"/>
      <w:r w:rsidRPr="00303D87">
        <w:rPr>
          <w:rFonts w:ascii="Arial" w:hAnsi="Arial" w:cs="Arial"/>
          <w:color w:val="000000"/>
          <w:sz w:val="22"/>
          <w:szCs w:val="22"/>
          <w:lang w:val="en-GB"/>
        </w:rPr>
        <w:t>Garanti</w:t>
      </w:r>
      <w:proofErr w:type="spellEnd"/>
      <w:r w:rsidRPr="00303D87">
        <w:rPr>
          <w:rFonts w:ascii="Arial" w:hAnsi="Arial" w:cs="Arial"/>
          <w:color w:val="000000"/>
          <w:sz w:val="22"/>
          <w:szCs w:val="22"/>
          <w:lang w:val="en-GB"/>
        </w:rPr>
        <w:t xml:space="preserve"> Filo </w:t>
      </w:r>
      <w:proofErr w:type="spellStart"/>
      <w:r w:rsidRPr="00303D87">
        <w:rPr>
          <w:rFonts w:ascii="Arial" w:hAnsi="Arial" w:cs="Arial"/>
          <w:color w:val="000000"/>
          <w:sz w:val="22"/>
          <w:szCs w:val="22"/>
          <w:lang w:val="en-GB"/>
        </w:rPr>
        <w:t>Yönetim</w:t>
      </w:r>
      <w:proofErr w:type="spellEnd"/>
      <w:r w:rsidRPr="00303D87">
        <w:rPr>
          <w:rFonts w:ascii="Arial" w:hAnsi="Arial" w:cs="Arial"/>
          <w:color w:val="000000"/>
          <w:sz w:val="22"/>
          <w:szCs w:val="22"/>
          <w:lang w:val="en-GB"/>
        </w:rPr>
        <w:t xml:space="preserve"> </w:t>
      </w:r>
      <w:proofErr w:type="spellStart"/>
      <w:r w:rsidRPr="00303D87">
        <w:rPr>
          <w:rFonts w:ascii="Arial" w:hAnsi="Arial" w:cs="Arial"/>
          <w:color w:val="000000"/>
          <w:sz w:val="22"/>
          <w:szCs w:val="22"/>
          <w:lang w:val="en-GB"/>
        </w:rPr>
        <w:t>Hizmetleri</w:t>
      </w:r>
      <w:proofErr w:type="spellEnd"/>
      <w:r w:rsidRPr="00303D87">
        <w:rPr>
          <w:rFonts w:ascii="Arial" w:hAnsi="Arial" w:cs="Arial"/>
          <w:color w:val="000000"/>
          <w:sz w:val="22"/>
          <w:szCs w:val="22"/>
          <w:lang w:val="en-GB"/>
        </w:rPr>
        <w:t xml:space="preserve"> A.Ş.</w:t>
      </w:r>
      <w:r w:rsidRPr="00303D87">
        <w:rPr>
          <w:rFonts w:ascii="Arial" w:hAnsi="Arial" w:cs="Arial"/>
          <w:color w:val="000000"/>
          <w:sz w:val="22"/>
          <w:szCs w:val="22"/>
          <w:lang w:val="en-GB"/>
        </w:rPr>
        <w:t xml:space="preserve"> Corporate Governance Committee</w:t>
      </w:r>
      <w:r w:rsidRPr="00303D87">
        <w:rPr>
          <w:rFonts w:ascii="Arial" w:hAnsi="Arial" w:cs="Arial"/>
          <w:color w:val="000000"/>
          <w:sz w:val="22"/>
          <w:szCs w:val="22"/>
          <w:lang w:val="en-GB"/>
        </w:rPr>
        <w:t xml:space="preserve"> was established to comply with corporate governance principles and to create a general corporate culture in this direction, to carry out improvement studies where necessary and to monitor the compliance of our company with these principles</w:t>
      </w:r>
      <w:r w:rsidRPr="00303D87">
        <w:rPr>
          <w:rFonts w:ascii="Arial" w:hAnsi="Arial" w:cs="Arial"/>
          <w:color w:val="000000"/>
          <w:sz w:val="22"/>
          <w:szCs w:val="22"/>
          <w:lang w:val="en-GB"/>
        </w:rPr>
        <w:t xml:space="preserve"> w</w:t>
      </w:r>
      <w:r w:rsidRPr="00303D87">
        <w:rPr>
          <w:rFonts w:ascii="Arial" w:hAnsi="Arial" w:cs="Arial"/>
          <w:color w:val="000000"/>
          <w:sz w:val="22"/>
          <w:szCs w:val="22"/>
          <w:lang w:val="en-GB"/>
        </w:rPr>
        <w:t>ithin the framework of the Articles of Association and Legislation.</w:t>
      </w:r>
    </w:p>
    <w:p w:rsidR="00303D87" w:rsidRPr="00303D87" w:rsidRDefault="00303D87" w:rsidP="00303D87">
      <w:pPr>
        <w:pStyle w:val="NormalWeb"/>
        <w:spacing w:before="0" w:beforeAutospacing="0" w:after="0" w:afterAutospacing="0"/>
        <w:rPr>
          <w:rFonts w:ascii="Arial" w:hAnsi="Arial" w:cs="Arial"/>
          <w:color w:val="000000"/>
          <w:sz w:val="22"/>
          <w:szCs w:val="22"/>
          <w:lang w:val="en-GB"/>
        </w:rPr>
      </w:pPr>
    </w:p>
    <w:p w:rsidR="00303D87" w:rsidRPr="00303D87" w:rsidRDefault="00303D87" w:rsidP="00303D87">
      <w:pPr>
        <w:pStyle w:val="NormalWeb"/>
        <w:spacing w:before="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p>
    <w:p w:rsidR="00303D87" w:rsidRPr="00303D87" w:rsidRDefault="00303D87" w:rsidP="00303D87">
      <w:pPr>
        <w:pStyle w:val="NormalWeb"/>
        <w:spacing w:before="0" w:beforeAutospacing="0" w:after="0" w:afterAutospacing="0"/>
        <w:ind w:right="3063"/>
        <w:jc w:val="both"/>
        <w:rPr>
          <w:rFonts w:ascii="Arial" w:hAnsi="Arial" w:cs="Arial"/>
          <w:sz w:val="22"/>
          <w:szCs w:val="22"/>
          <w:lang w:val="en-GB"/>
        </w:rPr>
      </w:pPr>
      <w:r w:rsidRPr="00303D87">
        <w:rPr>
          <w:rFonts w:ascii="Arial" w:hAnsi="Arial" w:cs="Arial"/>
          <w:color w:val="0076BB"/>
          <w:sz w:val="22"/>
          <w:szCs w:val="22"/>
          <w:lang w:val="en-GB"/>
        </w:rPr>
        <w:t>Powers and Responsibilities</w:t>
      </w:r>
      <w:r w:rsidRPr="00303D87">
        <w:rPr>
          <w:rFonts w:ascii="Arial" w:hAnsi="Arial" w:cs="Arial"/>
          <w:color w:val="0076BB"/>
          <w:sz w:val="22"/>
          <w:szCs w:val="22"/>
          <w:lang w:val="en-GB"/>
        </w:rPr>
        <w:t xml:space="preserve"> of the Committee</w:t>
      </w:r>
    </w:p>
    <w:p w:rsidR="00303D87" w:rsidRPr="00303D87" w:rsidRDefault="00303D87" w:rsidP="00303D87">
      <w:pPr>
        <w:pStyle w:val="NormalWeb"/>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p>
    <w:p w:rsidR="00303D87" w:rsidRPr="00303D87" w:rsidRDefault="00303D87" w:rsidP="00303D87">
      <w:pPr>
        <w:pStyle w:val="NormalWeb"/>
        <w:spacing w:before="0" w:beforeAutospacing="0" w:after="0" w:afterAutospacing="0"/>
        <w:ind w:right="60"/>
        <w:jc w:val="both"/>
        <w:rPr>
          <w:rFonts w:ascii="Arial" w:hAnsi="Arial" w:cs="Arial"/>
          <w:sz w:val="22"/>
          <w:szCs w:val="22"/>
          <w:lang w:val="en-GB"/>
        </w:rPr>
      </w:pPr>
      <w:r w:rsidRPr="00303D87">
        <w:rPr>
          <w:rFonts w:ascii="Arial" w:hAnsi="Arial" w:cs="Arial"/>
          <w:color w:val="000000"/>
          <w:sz w:val="22"/>
          <w:szCs w:val="22"/>
          <w:lang w:val="en-GB"/>
        </w:rPr>
        <w:t>It forms the Corporat</w:t>
      </w:r>
      <w:r w:rsidRPr="00303D87">
        <w:rPr>
          <w:rFonts w:ascii="Arial" w:hAnsi="Arial" w:cs="Arial"/>
          <w:color w:val="000000"/>
          <w:sz w:val="22"/>
          <w:szCs w:val="22"/>
          <w:lang w:val="en-GB"/>
        </w:rPr>
        <w:t>e Governance Principles of the C</w:t>
      </w:r>
      <w:r w:rsidRPr="00303D87">
        <w:rPr>
          <w:rFonts w:ascii="Arial" w:hAnsi="Arial" w:cs="Arial"/>
          <w:color w:val="000000"/>
          <w:sz w:val="22"/>
          <w:szCs w:val="22"/>
          <w:lang w:val="en-GB"/>
        </w:rPr>
        <w:t>ompany according to the principles of equality, transparency, accountability and responsibility.</w:t>
      </w:r>
    </w:p>
    <w:p w:rsidR="00303D87" w:rsidRPr="00303D87" w:rsidRDefault="00303D87" w:rsidP="00303D87">
      <w:pPr>
        <w:pStyle w:val="NormalWeb"/>
        <w:spacing w:before="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p>
    <w:p w:rsidR="00303D87" w:rsidRPr="00303D87" w:rsidRDefault="00303D87" w:rsidP="00303D87">
      <w:pPr>
        <w:pStyle w:val="NormalWeb"/>
        <w:spacing w:before="0" w:beforeAutospacing="0" w:after="0" w:afterAutospacing="0"/>
        <w:ind w:right="60"/>
        <w:jc w:val="both"/>
        <w:rPr>
          <w:rFonts w:ascii="Arial" w:hAnsi="Arial" w:cs="Arial"/>
          <w:sz w:val="22"/>
          <w:szCs w:val="22"/>
          <w:lang w:val="en-GB"/>
        </w:rPr>
      </w:pPr>
      <w:r w:rsidRPr="00303D87">
        <w:rPr>
          <w:rFonts w:ascii="Arial" w:hAnsi="Arial" w:cs="Arial"/>
          <w:color w:val="000000"/>
          <w:sz w:val="22"/>
          <w:szCs w:val="22"/>
          <w:lang w:val="en-GB"/>
        </w:rPr>
        <w:t>It determines whether these principles are implemented, if not, the reason and conflicts of interest that may arise due to not fully complying with these principles and makes recommendations to the Board of Directors to improve corporate governance practices.</w:t>
      </w:r>
    </w:p>
    <w:p w:rsidR="00303D87" w:rsidRPr="00303D87" w:rsidRDefault="00303D87" w:rsidP="00303D87">
      <w:pPr>
        <w:pStyle w:val="NormalWeb"/>
        <w:spacing w:before="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p>
    <w:p w:rsidR="00303D87" w:rsidRPr="00303D87" w:rsidRDefault="00303D87" w:rsidP="00303D87">
      <w:pPr>
        <w:pStyle w:val="NormalWeb"/>
        <w:tabs>
          <w:tab w:val="left" w:pos="5245"/>
        </w:tabs>
        <w:spacing w:before="0" w:beforeAutospacing="0" w:after="0" w:afterAutospacing="0"/>
        <w:ind w:right="4480"/>
        <w:jc w:val="both"/>
        <w:rPr>
          <w:rFonts w:ascii="Arial" w:hAnsi="Arial" w:cs="Arial"/>
          <w:sz w:val="22"/>
          <w:szCs w:val="22"/>
          <w:lang w:val="en-GB"/>
        </w:rPr>
      </w:pPr>
      <w:r w:rsidRPr="00303D87">
        <w:rPr>
          <w:rFonts w:ascii="Arial" w:hAnsi="Arial" w:cs="Arial"/>
          <w:color w:val="0076BB"/>
          <w:sz w:val="22"/>
          <w:szCs w:val="22"/>
          <w:lang w:val="en-GB"/>
        </w:rPr>
        <w:t>Functioning of the Committee</w:t>
      </w:r>
    </w:p>
    <w:p w:rsidR="00303D87" w:rsidRPr="00303D87" w:rsidRDefault="00303D87" w:rsidP="00303D87">
      <w:pPr>
        <w:pStyle w:val="NormalWeb"/>
        <w:spacing w:before="20" w:beforeAutospacing="0" w:after="0" w:afterAutospacing="0"/>
        <w:rPr>
          <w:rFonts w:ascii="Arial" w:hAnsi="Arial" w:cs="Arial"/>
          <w:color w:val="000000"/>
          <w:sz w:val="22"/>
          <w:szCs w:val="22"/>
          <w:lang w:val="en-GB"/>
        </w:rPr>
      </w:pPr>
    </w:p>
    <w:p w:rsidR="00303D87" w:rsidRPr="00303D87" w:rsidRDefault="00303D87" w:rsidP="00303D87">
      <w:pPr>
        <w:pStyle w:val="NormalWeb"/>
        <w:numPr>
          <w:ilvl w:val="0"/>
          <w:numId w:val="1"/>
        </w:numPr>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 xml:space="preserve">Committee duties and working principles come into effect on the date of </w:t>
      </w:r>
      <w:r w:rsidRPr="00303D87">
        <w:rPr>
          <w:rFonts w:ascii="Arial" w:hAnsi="Arial" w:cs="Arial"/>
          <w:color w:val="000000"/>
          <w:sz w:val="22"/>
          <w:szCs w:val="22"/>
          <w:lang w:val="en-GB"/>
        </w:rPr>
        <w:t xml:space="preserve">its </w:t>
      </w:r>
      <w:r w:rsidRPr="00303D87">
        <w:rPr>
          <w:rFonts w:ascii="Arial" w:hAnsi="Arial" w:cs="Arial"/>
          <w:color w:val="000000"/>
          <w:sz w:val="22"/>
          <w:szCs w:val="22"/>
          <w:lang w:val="en-GB"/>
        </w:rPr>
        <w:t>publication.</w:t>
      </w:r>
    </w:p>
    <w:p w:rsidR="00303D87" w:rsidRPr="00303D87" w:rsidRDefault="00303D87" w:rsidP="00303D87">
      <w:pPr>
        <w:pStyle w:val="NormalWeb"/>
        <w:numPr>
          <w:ilvl w:val="0"/>
          <w:numId w:val="1"/>
        </w:numPr>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Company executives and employees are also invited to meetings when deemed necessary.</w:t>
      </w:r>
    </w:p>
    <w:p w:rsidR="00303D87" w:rsidRPr="00303D87" w:rsidRDefault="00303D87" w:rsidP="00303D87">
      <w:pPr>
        <w:pStyle w:val="NormalWeb"/>
        <w:numPr>
          <w:ilvl w:val="0"/>
          <w:numId w:val="1"/>
        </w:numPr>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Results of the committee meetings are recorded in minutes and kept regularly.</w:t>
      </w:r>
    </w:p>
    <w:p w:rsidR="00303D87" w:rsidRPr="00303D87" w:rsidRDefault="00303D87" w:rsidP="00303D87">
      <w:pPr>
        <w:pStyle w:val="NormalWeb"/>
        <w:numPr>
          <w:ilvl w:val="0"/>
          <w:numId w:val="2"/>
        </w:numPr>
        <w:spacing w:before="40" w:beforeAutospacing="0" w:after="0" w:afterAutospacing="0"/>
        <w:ind w:right="-20"/>
        <w:rPr>
          <w:rFonts w:ascii="Arial" w:hAnsi="Arial" w:cs="Arial"/>
          <w:sz w:val="22"/>
          <w:szCs w:val="22"/>
          <w:lang w:val="en-GB"/>
        </w:rPr>
      </w:pPr>
      <w:r w:rsidRPr="00303D87">
        <w:rPr>
          <w:rFonts w:ascii="Arial" w:hAnsi="Arial" w:cs="Arial"/>
          <w:color w:val="000000"/>
          <w:sz w:val="22"/>
          <w:szCs w:val="22"/>
          <w:lang w:val="en-GB"/>
        </w:rPr>
        <w:t>In cases of detection of non-compl</w:t>
      </w:r>
      <w:r w:rsidRPr="00303D87">
        <w:rPr>
          <w:rFonts w:ascii="Arial" w:hAnsi="Arial" w:cs="Arial"/>
          <w:color w:val="000000"/>
          <w:sz w:val="22"/>
          <w:szCs w:val="22"/>
          <w:lang w:val="en-GB"/>
        </w:rPr>
        <w:t>iance with the principles and/</w:t>
      </w:r>
      <w:r w:rsidRPr="00303D87">
        <w:rPr>
          <w:rFonts w:ascii="Arial" w:hAnsi="Arial" w:cs="Arial"/>
          <w:color w:val="000000"/>
          <w:sz w:val="22"/>
          <w:szCs w:val="22"/>
          <w:lang w:val="en-GB"/>
        </w:rPr>
        <w:t>or remedial advice, the</w:t>
      </w:r>
      <w:r w:rsidRPr="00303D87">
        <w:rPr>
          <w:rFonts w:ascii="Arial" w:hAnsi="Arial" w:cs="Arial"/>
          <w:color w:val="000000"/>
          <w:sz w:val="22"/>
          <w:szCs w:val="22"/>
          <w:lang w:val="en-GB"/>
        </w:rPr>
        <w:t xml:space="preserve"> </w:t>
      </w:r>
      <w:r w:rsidRPr="00303D87">
        <w:rPr>
          <w:rFonts w:ascii="Arial" w:hAnsi="Arial" w:cs="Arial"/>
          <w:color w:val="000000"/>
          <w:sz w:val="22"/>
          <w:szCs w:val="22"/>
          <w:lang w:val="en-GB"/>
        </w:rPr>
        <w:t>Board of</w:t>
      </w:r>
      <w:r w:rsidRPr="00303D87">
        <w:rPr>
          <w:rFonts w:ascii="Arial" w:hAnsi="Arial" w:cs="Arial"/>
          <w:color w:val="000000"/>
          <w:sz w:val="22"/>
          <w:szCs w:val="22"/>
          <w:lang w:val="en-GB"/>
        </w:rPr>
        <w:t xml:space="preserve"> </w:t>
      </w:r>
      <w:r w:rsidRPr="00303D87">
        <w:rPr>
          <w:rFonts w:ascii="Arial" w:hAnsi="Arial" w:cs="Arial"/>
          <w:color w:val="000000"/>
          <w:sz w:val="22"/>
          <w:szCs w:val="22"/>
          <w:lang w:val="en-GB"/>
        </w:rPr>
        <w:t>Directors</w:t>
      </w:r>
      <w:r w:rsidRPr="00303D87">
        <w:rPr>
          <w:rFonts w:ascii="Arial" w:hAnsi="Arial" w:cs="Arial"/>
          <w:color w:val="000000"/>
          <w:sz w:val="22"/>
          <w:szCs w:val="22"/>
          <w:lang w:val="en-GB"/>
        </w:rPr>
        <w:t xml:space="preserve"> </w:t>
      </w:r>
      <w:r w:rsidRPr="00303D87">
        <w:rPr>
          <w:rFonts w:ascii="Arial" w:hAnsi="Arial" w:cs="Arial"/>
          <w:color w:val="000000"/>
          <w:sz w:val="22"/>
          <w:szCs w:val="22"/>
          <w:lang w:val="en-GB"/>
        </w:rPr>
        <w:t>is informed</w:t>
      </w:r>
      <w:r w:rsidRPr="00303D87">
        <w:rPr>
          <w:rFonts w:ascii="Arial" w:hAnsi="Arial" w:cs="Arial"/>
          <w:color w:val="000000"/>
          <w:sz w:val="22"/>
          <w:szCs w:val="22"/>
          <w:lang w:val="en-GB"/>
        </w:rPr>
        <w:t>.</w:t>
      </w:r>
    </w:p>
    <w:p w:rsidR="00303D87" w:rsidRPr="00303D87" w:rsidRDefault="00303D87" w:rsidP="00303D87">
      <w:pPr>
        <w:pStyle w:val="NormalWeb"/>
        <w:numPr>
          <w:ilvl w:val="0"/>
          <w:numId w:val="2"/>
        </w:numPr>
        <w:spacing w:before="40" w:beforeAutospacing="0" w:after="0" w:afterAutospacing="0"/>
        <w:ind w:right="-20"/>
        <w:rPr>
          <w:rFonts w:ascii="Arial" w:hAnsi="Arial" w:cs="Arial"/>
          <w:sz w:val="22"/>
          <w:szCs w:val="22"/>
          <w:lang w:val="en-GB"/>
        </w:rPr>
      </w:pPr>
      <w:r w:rsidRPr="00303D87">
        <w:rPr>
          <w:rFonts w:ascii="Arial" w:hAnsi="Arial" w:cs="Arial"/>
          <w:color w:val="000000"/>
          <w:sz w:val="22"/>
          <w:szCs w:val="22"/>
          <w:lang w:val="en-GB"/>
        </w:rPr>
        <w:t>Determining the committee meeting agenda, making meeting calls, communicating with committee members, keeping meeting notes and other secretariat affairs of the committee are carried out by the Financial Affairs Unit.</w:t>
      </w:r>
    </w:p>
    <w:p w:rsidR="00303D87" w:rsidRPr="00303D87" w:rsidRDefault="00303D87" w:rsidP="00303D87">
      <w:pPr>
        <w:pStyle w:val="NormalWeb"/>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p>
    <w:p w:rsidR="00303D87" w:rsidRPr="00303D87" w:rsidRDefault="00303D87" w:rsidP="00303D87">
      <w:pPr>
        <w:pStyle w:val="NormalWeb"/>
        <w:tabs>
          <w:tab w:val="left" w:pos="3544"/>
        </w:tabs>
        <w:spacing w:before="0" w:beforeAutospacing="0" w:after="0" w:afterAutospacing="0"/>
        <w:ind w:right="6181"/>
        <w:jc w:val="both"/>
        <w:rPr>
          <w:rFonts w:ascii="Arial" w:hAnsi="Arial" w:cs="Arial"/>
          <w:color w:val="0076BB"/>
          <w:sz w:val="22"/>
          <w:szCs w:val="22"/>
          <w:lang w:val="en-GB"/>
        </w:rPr>
      </w:pPr>
    </w:p>
    <w:p w:rsidR="00303D87" w:rsidRPr="00303D87" w:rsidRDefault="00303D87" w:rsidP="00303D87">
      <w:pPr>
        <w:pStyle w:val="NormalWeb"/>
        <w:tabs>
          <w:tab w:val="left" w:pos="3544"/>
        </w:tabs>
        <w:spacing w:before="0" w:beforeAutospacing="0" w:after="0" w:afterAutospacing="0"/>
        <w:ind w:right="6181"/>
        <w:jc w:val="both"/>
        <w:rPr>
          <w:rFonts w:ascii="Arial" w:hAnsi="Arial" w:cs="Arial"/>
          <w:sz w:val="22"/>
          <w:szCs w:val="22"/>
          <w:lang w:val="en-GB"/>
        </w:rPr>
      </w:pPr>
      <w:r w:rsidRPr="00303D87">
        <w:rPr>
          <w:rFonts w:ascii="Arial" w:hAnsi="Arial" w:cs="Arial"/>
          <w:color w:val="0076BB"/>
          <w:sz w:val="22"/>
          <w:szCs w:val="22"/>
          <w:lang w:val="en-GB"/>
        </w:rPr>
        <w:t>Committee Calendar</w:t>
      </w:r>
    </w:p>
    <w:p w:rsidR="00303D87" w:rsidRPr="00303D87" w:rsidRDefault="00303D87" w:rsidP="00303D87">
      <w:pPr>
        <w:pStyle w:val="NormalWeb"/>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bookmarkStart w:id="0" w:name="_GoBack"/>
      <w:bookmarkEnd w:id="0"/>
    </w:p>
    <w:p w:rsidR="00303D87" w:rsidRPr="00303D87" w:rsidRDefault="00303D87" w:rsidP="00303D87">
      <w:pPr>
        <w:pStyle w:val="NormalWeb"/>
        <w:spacing w:before="0" w:beforeAutospacing="0" w:after="0" w:afterAutospacing="0"/>
        <w:ind w:right="4338"/>
        <w:jc w:val="both"/>
        <w:rPr>
          <w:rFonts w:ascii="Arial" w:hAnsi="Arial" w:cs="Arial"/>
          <w:sz w:val="22"/>
          <w:szCs w:val="22"/>
          <w:lang w:val="en-GB"/>
        </w:rPr>
      </w:pPr>
      <w:r w:rsidRPr="00303D87">
        <w:rPr>
          <w:rFonts w:ascii="Arial" w:hAnsi="Arial" w:cs="Arial"/>
          <w:color w:val="000000"/>
          <w:sz w:val="22"/>
          <w:szCs w:val="22"/>
          <w:lang w:val="en-GB"/>
        </w:rPr>
        <w:t>The committee meets twice a year.</w:t>
      </w:r>
    </w:p>
    <w:p w:rsidR="00303D87" w:rsidRPr="00303D87" w:rsidRDefault="00303D87" w:rsidP="00303D87">
      <w:pPr>
        <w:pStyle w:val="NormalWeb"/>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p>
    <w:p w:rsidR="00303D87" w:rsidRPr="00303D87" w:rsidRDefault="00303D87" w:rsidP="00303D87">
      <w:pPr>
        <w:pStyle w:val="NormalWeb"/>
        <w:spacing w:before="0" w:beforeAutospacing="0" w:after="0" w:afterAutospacing="0"/>
        <w:ind w:right="4197"/>
        <w:jc w:val="both"/>
        <w:rPr>
          <w:rFonts w:ascii="Arial" w:hAnsi="Arial" w:cs="Arial"/>
          <w:sz w:val="22"/>
          <w:szCs w:val="22"/>
          <w:lang w:val="en-GB"/>
        </w:rPr>
      </w:pPr>
      <w:r w:rsidRPr="00303D87">
        <w:rPr>
          <w:rFonts w:ascii="Arial" w:hAnsi="Arial" w:cs="Arial"/>
          <w:color w:val="0076BB"/>
          <w:sz w:val="22"/>
          <w:szCs w:val="22"/>
          <w:lang w:val="en-GB"/>
        </w:rPr>
        <w:t>Committee Participants</w:t>
      </w:r>
    </w:p>
    <w:p w:rsidR="00303D87" w:rsidRPr="00303D87" w:rsidRDefault="00303D87" w:rsidP="00303D87">
      <w:pPr>
        <w:pStyle w:val="NormalWeb"/>
        <w:spacing w:before="20" w:beforeAutospacing="0" w:after="0" w:afterAutospacing="0"/>
        <w:rPr>
          <w:rFonts w:ascii="Arial" w:hAnsi="Arial" w:cs="Arial"/>
          <w:sz w:val="22"/>
          <w:szCs w:val="22"/>
          <w:lang w:val="en-GB"/>
        </w:rPr>
      </w:pPr>
      <w:r w:rsidRPr="00303D87">
        <w:rPr>
          <w:rFonts w:ascii="Arial" w:hAnsi="Arial" w:cs="Arial"/>
          <w:color w:val="000000"/>
          <w:sz w:val="22"/>
          <w:szCs w:val="22"/>
          <w:lang w:val="en-GB"/>
        </w:rPr>
        <w:t> </w:t>
      </w:r>
    </w:p>
    <w:p w:rsidR="00303D87" w:rsidRPr="00303D87" w:rsidRDefault="00303D87" w:rsidP="00303D87">
      <w:pPr>
        <w:pStyle w:val="NormalWeb"/>
        <w:numPr>
          <w:ilvl w:val="0"/>
          <w:numId w:val="3"/>
        </w:numPr>
        <w:spacing w:before="0" w:beforeAutospacing="0" w:after="0" w:afterAutospacing="0"/>
        <w:ind w:right="-20"/>
        <w:rPr>
          <w:rFonts w:ascii="Arial" w:hAnsi="Arial" w:cs="Arial"/>
          <w:sz w:val="22"/>
          <w:szCs w:val="22"/>
          <w:lang w:val="en-GB"/>
        </w:rPr>
      </w:pPr>
      <w:proofErr w:type="spellStart"/>
      <w:r w:rsidRPr="00303D87">
        <w:rPr>
          <w:rFonts w:ascii="Arial" w:hAnsi="Arial" w:cs="Arial"/>
          <w:color w:val="000000"/>
          <w:sz w:val="22"/>
          <w:szCs w:val="22"/>
          <w:lang w:val="en-GB"/>
        </w:rPr>
        <w:t>Cemal</w:t>
      </w:r>
      <w:proofErr w:type="spellEnd"/>
      <w:r w:rsidRPr="00303D87">
        <w:rPr>
          <w:rFonts w:ascii="Arial" w:hAnsi="Arial" w:cs="Arial"/>
          <w:color w:val="000000"/>
          <w:sz w:val="22"/>
          <w:szCs w:val="22"/>
          <w:lang w:val="en-GB"/>
        </w:rPr>
        <w:t xml:space="preserve"> </w:t>
      </w:r>
      <w:proofErr w:type="spellStart"/>
      <w:r w:rsidRPr="00303D87">
        <w:rPr>
          <w:rFonts w:ascii="Arial" w:hAnsi="Arial" w:cs="Arial"/>
          <w:color w:val="000000"/>
          <w:sz w:val="22"/>
          <w:szCs w:val="22"/>
          <w:lang w:val="en-GB"/>
        </w:rPr>
        <w:t>Onaran</w:t>
      </w:r>
      <w:proofErr w:type="spellEnd"/>
      <w:r w:rsidRPr="00303D87">
        <w:rPr>
          <w:rFonts w:ascii="Arial" w:hAnsi="Arial" w:cs="Arial"/>
          <w:color w:val="000000"/>
          <w:sz w:val="22"/>
          <w:szCs w:val="22"/>
          <w:lang w:val="en-GB"/>
        </w:rPr>
        <w:t xml:space="preserve"> (Chairman of the Board)</w:t>
      </w:r>
    </w:p>
    <w:p w:rsidR="00303D87" w:rsidRPr="00303D87" w:rsidRDefault="00303D87" w:rsidP="00303D87">
      <w:pPr>
        <w:pStyle w:val="NormalWeb"/>
        <w:numPr>
          <w:ilvl w:val="0"/>
          <w:numId w:val="3"/>
        </w:numPr>
        <w:spacing w:before="0" w:beforeAutospacing="0" w:after="0" w:afterAutospacing="0"/>
        <w:ind w:right="-20"/>
        <w:rPr>
          <w:rFonts w:ascii="Arial" w:hAnsi="Arial" w:cs="Arial"/>
          <w:sz w:val="22"/>
          <w:szCs w:val="22"/>
          <w:lang w:val="en-GB"/>
        </w:rPr>
      </w:pPr>
      <w:r w:rsidRPr="00303D87">
        <w:rPr>
          <w:rFonts w:ascii="Arial" w:hAnsi="Arial" w:cs="Arial"/>
          <w:color w:val="000000"/>
          <w:sz w:val="22"/>
          <w:szCs w:val="22"/>
          <w:lang w:val="en-GB"/>
        </w:rPr>
        <w:t xml:space="preserve">Osman </w:t>
      </w:r>
      <w:proofErr w:type="spellStart"/>
      <w:r w:rsidRPr="00303D87">
        <w:rPr>
          <w:rFonts w:ascii="Arial" w:hAnsi="Arial" w:cs="Arial"/>
          <w:color w:val="000000"/>
          <w:sz w:val="22"/>
          <w:szCs w:val="22"/>
          <w:lang w:val="en-GB"/>
        </w:rPr>
        <w:t>Bahri</w:t>
      </w:r>
      <w:proofErr w:type="spellEnd"/>
      <w:r w:rsidRPr="00303D87">
        <w:rPr>
          <w:rFonts w:ascii="Arial" w:hAnsi="Arial" w:cs="Arial"/>
          <w:color w:val="000000"/>
          <w:sz w:val="22"/>
          <w:szCs w:val="22"/>
          <w:lang w:val="en-GB"/>
        </w:rPr>
        <w:t xml:space="preserve"> </w:t>
      </w:r>
      <w:proofErr w:type="spellStart"/>
      <w:r w:rsidRPr="00303D87">
        <w:rPr>
          <w:rFonts w:ascii="Arial" w:hAnsi="Arial" w:cs="Arial"/>
          <w:color w:val="000000"/>
          <w:sz w:val="22"/>
          <w:szCs w:val="22"/>
          <w:lang w:val="en-GB"/>
        </w:rPr>
        <w:t>Turgut</w:t>
      </w:r>
      <w:proofErr w:type="spellEnd"/>
      <w:r w:rsidRPr="00303D87">
        <w:rPr>
          <w:rFonts w:ascii="Arial" w:hAnsi="Arial" w:cs="Arial"/>
          <w:color w:val="000000"/>
          <w:sz w:val="22"/>
          <w:szCs w:val="22"/>
          <w:lang w:val="en-GB"/>
        </w:rPr>
        <w:t xml:space="preserve"> (</w:t>
      </w:r>
      <w:r w:rsidRPr="00303D87">
        <w:rPr>
          <w:rFonts w:ascii="Arial" w:hAnsi="Arial" w:cs="Arial"/>
          <w:color w:val="000000"/>
          <w:sz w:val="22"/>
          <w:szCs w:val="22"/>
          <w:lang w:val="en-GB"/>
        </w:rPr>
        <w:t>Board Member</w:t>
      </w:r>
      <w:r w:rsidRPr="00303D87">
        <w:rPr>
          <w:rFonts w:ascii="Arial" w:hAnsi="Arial" w:cs="Arial"/>
          <w:color w:val="000000"/>
          <w:sz w:val="22"/>
          <w:szCs w:val="22"/>
          <w:lang w:val="en-GB"/>
        </w:rPr>
        <w:t>)</w:t>
      </w:r>
    </w:p>
    <w:p w:rsidR="00B3565A" w:rsidRPr="00303D87" w:rsidRDefault="00B3565A" w:rsidP="00303D87">
      <w:pPr>
        <w:spacing w:before="28" w:after="0" w:line="240" w:lineRule="auto"/>
        <w:ind w:right="7429"/>
        <w:jc w:val="both"/>
        <w:rPr>
          <w:rFonts w:ascii="Arial" w:eastAsia="Arial" w:hAnsi="Arial" w:cs="Arial"/>
        </w:rPr>
      </w:pPr>
    </w:p>
    <w:sectPr w:rsidR="00B3565A" w:rsidRPr="00303D87">
      <w:pgSz w:w="11900" w:h="16840"/>
      <w:pgMar w:top="140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C6823"/>
    <w:multiLevelType w:val="hybridMultilevel"/>
    <w:tmpl w:val="C836330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5C696B76"/>
    <w:multiLevelType w:val="hybridMultilevel"/>
    <w:tmpl w:val="D05AC5C0"/>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681672F0"/>
    <w:multiLevelType w:val="hybridMultilevel"/>
    <w:tmpl w:val="73C2614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B3565A"/>
    <w:rsid w:val="00303D87"/>
    <w:rsid w:val="00B356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03D87"/>
    <w:pPr>
      <w:widowControl/>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85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256</Words>
  <Characters>1462</Characters>
  <Application>Microsoft Office Word</Application>
  <DocSecurity>0</DocSecurity>
  <Lines>12</Lines>
  <Paragraphs>3</Paragraphs>
  <ScaleCrop>false</ScaleCrop>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Kurumsal Y\366netim Komitesi.docx)</dc:title>
  <dc:creator>STokatli</dc:creator>
  <cp:lastModifiedBy>İlker</cp:lastModifiedBy>
  <cp:revision>2</cp:revision>
  <dcterms:created xsi:type="dcterms:W3CDTF">2020-12-25T15:37:00Z</dcterms:created>
  <dcterms:modified xsi:type="dcterms:W3CDTF">2020-12-29T14:04:00Z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2017-11-22T00:00:00Z</vt:filetime>
  </property>
  <property fmtid="{D5CDD505-2E9C-101B-9397-08002B2CF9AE}" pid="3" name="LastSaved">
    <vt:filetime>2020-12-25T00:00:00Z</vt:filetime>
  </property>
</Properties>
</file>